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3A53DE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3A53DE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758CF075" w:rsidR="003A53DE" w:rsidRDefault="00F17C37">
            <w:pPr>
              <w:jc w:val="center"/>
            </w:pPr>
            <w:r>
              <w:rPr>
                <w:rFonts w:hint="eastAsia"/>
              </w:rPr>
              <w:t>张惠斌</w:t>
            </w:r>
          </w:p>
        </w:tc>
        <w:tc>
          <w:tcPr>
            <w:tcW w:w="1167" w:type="dxa"/>
            <w:vAlign w:val="center"/>
          </w:tcPr>
          <w:p w14:paraId="0FD269C5" w14:textId="77777777" w:rsidR="003A53DE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3AF1BB67" w:rsidR="003A53DE" w:rsidRDefault="00F17C37">
            <w:r>
              <w:rPr>
                <w:rFonts w:hint="eastAsia"/>
              </w:rPr>
              <w:t>副教授</w:t>
            </w:r>
          </w:p>
        </w:tc>
      </w:tr>
      <w:tr w:rsidR="003A53DE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3A53DE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1D4453C2" w:rsidR="003A53DE" w:rsidRDefault="00F17C3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材料学院</w:t>
            </w:r>
          </w:p>
        </w:tc>
        <w:tc>
          <w:tcPr>
            <w:tcW w:w="1167" w:type="dxa"/>
            <w:vAlign w:val="center"/>
          </w:tcPr>
          <w:p w14:paraId="3A201C2A" w14:textId="77777777" w:rsidR="003A53DE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1343EC55" w:rsidR="003A53DE" w:rsidRDefault="00F17C37">
            <w:pPr>
              <w:rPr>
                <w:rFonts w:hint="eastAsia"/>
              </w:rPr>
            </w:pPr>
            <w:r>
              <w:rPr>
                <w:rFonts w:hint="eastAsia"/>
              </w:rPr>
              <w:t>zhanghb@zjut.edu.cn</w:t>
            </w:r>
          </w:p>
        </w:tc>
      </w:tr>
      <w:tr w:rsidR="003A53DE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3A53DE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1E8C3DF6" w:rsidR="003A53DE" w:rsidRPr="00092D2F" w:rsidRDefault="00F17C37">
            <w:pPr>
              <w:jc w:val="center"/>
              <w:rPr>
                <w:rFonts w:asciiTheme="minorEastAsia" w:hAnsiTheme="minorEastAsia"/>
              </w:rPr>
            </w:pPr>
            <w:bookmarkStart w:id="0" w:name="OLE_LINK2"/>
            <w:r w:rsidRPr="00092D2F">
              <w:rPr>
                <w:rFonts w:asciiTheme="minorEastAsia" w:hAnsiTheme="minorEastAsia" w:hint="eastAsia"/>
                <w:sz w:val="22"/>
                <w:szCs w:val="22"/>
              </w:rPr>
              <w:t>主要从事特种金属多孔材料的合金-结构设计及其在环境治理、能源转化、有色金属分离提纯等方面的应用基础研究</w:t>
            </w:r>
            <w:bookmarkEnd w:id="0"/>
          </w:p>
        </w:tc>
      </w:tr>
      <w:tr w:rsidR="003A53DE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3A53DE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3A53DE" w:rsidRPr="00092D2F" w:rsidRDefault="00000000">
            <w:pPr>
              <w:rPr>
                <w:rFonts w:asciiTheme="minorEastAsia" w:hAnsiTheme="minorEastAsia"/>
              </w:rPr>
            </w:pPr>
            <w:r w:rsidRPr="00092D2F">
              <w:rPr>
                <w:rFonts w:asciiTheme="minorEastAsia" w:hAnsiTheme="minorEastAsia" w:hint="eastAsia"/>
              </w:rPr>
              <w:t>（注：指导教师可根据需要在个人简介</w:t>
            </w:r>
            <w:proofErr w:type="gramStart"/>
            <w:r w:rsidRPr="00092D2F">
              <w:rPr>
                <w:rFonts w:asciiTheme="minorEastAsia" w:hAnsiTheme="minorEastAsia" w:hint="eastAsia"/>
              </w:rPr>
              <w:t>里适当</w:t>
            </w:r>
            <w:proofErr w:type="gramEnd"/>
            <w:r w:rsidRPr="00092D2F">
              <w:rPr>
                <w:rFonts w:asciiTheme="minorEastAsia" w:hAnsiTheme="minorEastAsia" w:hint="eastAsia"/>
              </w:rPr>
              <w:t>介绍科研领域、项目成果与代表性著作或论文等信息）</w:t>
            </w:r>
          </w:p>
          <w:p w14:paraId="16B2C571" w14:textId="58396AC9" w:rsidR="003A53DE" w:rsidRPr="00092D2F" w:rsidRDefault="00F17C37" w:rsidP="00F17C37">
            <w:pPr>
              <w:rPr>
                <w:rFonts w:asciiTheme="minorEastAsia" w:hAnsiTheme="minorEastAsia" w:hint="eastAsia"/>
              </w:rPr>
            </w:pPr>
            <w:r w:rsidRPr="00092D2F">
              <w:rPr>
                <w:rFonts w:asciiTheme="minorEastAsia" w:hAnsiTheme="minorEastAsia" w:hint="eastAsia"/>
                <w:sz w:val="22"/>
                <w:szCs w:val="22"/>
              </w:rPr>
              <w:t>近年来主持国家自然科学基金项目3项(其中面上项目2项)、</w:t>
            </w:r>
            <w:bookmarkStart w:id="1" w:name="_Hlk177418727"/>
            <w:r w:rsidRPr="00092D2F">
              <w:rPr>
                <w:rFonts w:asciiTheme="minorEastAsia" w:hAnsiTheme="minorEastAsia" w:hint="eastAsia"/>
                <w:sz w:val="22"/>
                <w:szCs w:val="22"/>
              </w:rPr>
              <w:t>安徽省科技</w:t>
            </w:r>
            <w:proofErr w:type="gramStart"/>
            <w:r w:rsidRPr="00092D2F">
              <w:rPr>
                <w:rFonts w:asciiTheme="minorEastAsia" w:hAnsiTheme="minorEastAsia" w:hint="eastAsia"/>
                <w:sz w:val="22"/>
                <w:szCs w:val="22"/>
              </w:rPr>
              <w:t>创新攻坚</w:t>
            </w:r>
            <w:proofErr w:type="gramEnd"/>
            <w:r w:rsidRPr="00092D2F">
              <w:rPr>
                <w:rFonts w:asciiTheme="minorEastAsia" w:hAnsiTheme="minorEastAsia" w:hint="eastAsia"/>
                <w:sz w:val="22"/>
                <w:szCs w:val="22"/>
              </w:rPr>
              <w:t>计划重点项目</w:t>
            </w:r>
            <w:bookmarkEnd w:id="1"/>
            <w:r w:rsidRPr="00092D2F">
              <w:rPr>
                <w:rFonts w:asciiTheme="minorEastAsia" w:hAnsiTheme="minorEastAsia" w:hint="eastAsia"/>
                <w:sz w:val="22"/>
                <w:szCs w:val="22"/>
              </w:rPr>
              <w:t>、十四五国家重点研发计划子课题、省属高校科研基本业务费重点项目、浙江省自然科学基金、中国博士后基金等纵向项目；在Corrosion Science、Chemical Engineering Journal、Journal of Hazardous Materials、Separation and Purification Technology、Desalination、Applied Surface Science等期刊发表SCI论文60余篇，累计引用1200余次，H-index为19，其中1篇论文被评为Trans. Nonferrous Met. Soc. China 30</w:t>
            </w:r>
            <w:proofErr w:type="gramStart"/>
            <w:r w:rsidRPr="00092D2F">
              <w:rPr>
                <w:rFonts w:asciiTheme="minorEastAsia" w:hAnsiTheme="minorEastAsia" w:hint="eastAsia"/>
                <w:sz w:val="22"/>
                <w:szCs w:val="22"/>
              </w:rPr>
              <w:t>周年“</w:t>
            </w:r>
            <w:proofErr w:type="gramEnd"/>
            <w:r w:rsidRPr="00092D2F">
              <w:rPr>
                <w:rFonts w:asciiTheme="minorEastAsia" w:hAnsiTheme="minorEastAsia" w:hint="eastAsia"/>
                <w:sz w:val="22"/>
                <w:szCs w:val="22"/>
              </w:rPr>
              <w:t>Excellent Paper Award”。申请中国发明专利50件，已授权31件。获第九届全国高校冶金院长奖（2020年）。现担任Transactions of Nonferrous Metals Society of China和《中国有色金属学报》(优秀青年编委、优秀审稿人)，Advanced Powder Materials、《有色金属科学与工程》、《粉末冶金技术》(优秀审稿专家)等学术期刊青年编委，2022年入选浙江工业大学青年英才支持计划A类及十四五高层次C类人才培育计划。长期与滤材、冶金化工、环保健康等行业企业进行合作，致力于将新型金属多孔材料、催化材料等应用于工业过程工艺提质和环境质量管理，承担企业委托研发课题6项；与企业合作申报发明专利22件，授权12件，实用新型专利12件，在第四届新材料产业发展大会中获评新材料创新创业型青年学者（2023年）。部分成果获中国有色金属工业科技进步奖一等奖（2020年）、三等奖（2021），安徽省科技进步三等奖（2021），铜陵有色集团科技进步一等奖（2020）。</w:t>
            </w:r>
          </w:p>
        </w:tc>
      </w:tr>
      <w:tr w:rsidR="003A53DE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3A53DE" w:rsidRDefault="003A53DE"/>
          <w:p w14:paraId="4EDDEC80" w14:textId="77777777" w:rsidR="003A53DE" w:rsidRDefault="0000000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3A53DE" w:rsidRDefault="003A53DE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27BB48E4" w:rsidR="003A53DE" w:rsidRPr="00092D2F" w:rsidRDefault="00F17C37">
            <w:pPr>
              <w:rPr>
                <w:rFonts w:asciiTheme="minorEastAsia" w:hAnsiTheme="minorEastAsia" w:hint="eastAsia"/>
              </w:rPr>
            </w:pPr>
            <w:r w:rsidRPr="00092D2F">
              <w:rPr>
                <w:rFonts w:asciiTheme="minorEastAsia" w:hAnsiTheme="minorEastAsia" w:hint="eastAsia"/>
                <w:sz w:val="22"/>
                <w:szCs w:val="22"/>
              </w:rPr>
              <w:t>具有一定的科研基础和良好的沟通能力，有上进心。</w:t>
            </w:r>
          </w:p>
        </w:tc>
      </w:tr>
      <w:tr w:rsidR="003A53DE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3A53DE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3A53DE" w:rsidRDefault="003A53DE"/>
        </w:tc>
      </w:tr>
    </w:tbl>
    <w:p w14:paraId="45451FED" w14:textId="77777777" w:rsidR="003A53DE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3A53DE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3A53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66EA0" w14:textId="77777777" w:rsidR="00D768C0" w:rsidRDefault="00D768C0" w:rsidP="00F17C37">
      <w:r>
        <w:separator/>
      </w:r>
    </w:p>
  </w:endnote>
  <w:endnote w:type="continuationSeparator" w:id="0">
    <w:p w14:paraId="091B75E1" w14:textId="77777777" w:rsidR="00D768C0" w:rsidRDefault="00D768C0" w:rsidP="00F17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C447B" w14:textId="77777777" w:rsidR="00D768C0" w:rsidRDefault="00D768C0" w:rsidP="00F17C37">
      <w:r>
        <w:separator/>
      </w:r>
    </w:p>
  </w:footnote>
  <w:footnote w:type="continuationSeparator" w:id="0">
    <w:p w14:paraId="6D4FCFA2" w14:textId="77777777" w:rsidR="00D768C0" w:rsidRDefault="00D768C0" w:rsidP="00F17C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092D2F"/>
    <w:rsid w:val="00290BC0"/>
    <w:rsid w:val="003A53DE"/>
    <w:rsid w:val="00A313B1"/>
    <w:rsid w:val="00D768C0"/>
    <w:rsid w:val="00F17C37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E97DF"/>
  <w15:docId w15:val="{C774BFA1-E27B-463F-BBA8-922B4A3E0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17C3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17C37"/>
    <w:rPr>
      <w:kern w:val="2"/>
      <w:sz w:val="18"/>
      <w:szCs w:val="18"/>
    </w:rPr>
  </w:style>
  <w:style w:type="paragraph" w:styleId="a6">
    <w:name w:val="footer"/>
    <w:basedOn w:val="a"/>
    <w:link w:val="a7"/>
    <w:rsid w:val="00F17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17C3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zjhbzh@126.com</cp:lastModifiedBy>
  <cp:revision>6</cp:revision>
  <dcterms:created xsi:type="dcterms:W3CDTF">2024-12-26T08:10:00Z</dcterms:created>
  <dcterms:modified xsi:type="dcterms:W3CDTF">2025-01-03T07:43:00Z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